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center"/>
        <w:rPr>
          <w:rFonts w:ascii="Helvetica" w:cs="Helvetica" w:hAnsi="Helvetica" w:eastAsia="Helvetica"/>
          <w:b w:val="1"/>
          <w:bCs w:val="1"/>
          <w:outline w:val="0"/>
          <w:color w:val="403f41"/>
          <w:sz w:val="40"/>
          <w:szCs w:val="40"/>
          <w:rtl w:val="0"/>
          <w14:textFill>
            <w14:solidFill>
              <w14:srgbClr w14:val="414042"/>
            </w14:solidFill>
          </w14:textFill>
        </w:rPr>
      </w:pPr>
      <w:r>
        <w:rPr>
          <w:rFonts w:ascii="Helvetica" w:hAnsi="Helvetica"/>
          <w:b w:val="1"/>
          <w:bCs w:val="1"/>
          <w:outline w:val="0"/>
          <w:color w:val="403f41"/>
          <w:sz w:val="40"/>
          <w:szCs w:val="40"/>
          <w:rtl w:val="0"/>
          <w:lang w:val="en-US"/>
          <w14:textFill>
            <w14:solidFill>
              <w14:srgbClr w14:val="414042"/>
            </w14:solidFill>
          </w14:textFill>
        </w:rPr>
        <w:t>N</w:t>
      </w:r>
      <w:r>
        <w:rPr>
          <w:rFonts w:ascii="Helvetica" w:hAnsi="Helvetica"/>
          <w:b w:val="1"/>
          <w:bCs w:val="1"/>
          <w:outline w:val="0"/>
          <w:color w:val="403f41"/>
          <w:sz w:val="40"/>
          <w:szCs w:val="40"/>
          <w:rtl w:val="0"/>
          <w:lang w:val="en-US"/>
          <w14:textFill>
            <w14:solidFill>
              <w14:srgbClr w14:val="414042"/>
            </w14:solidFill>
          </w14:textFill>
        </w:rPr>
        <w:t xml:space="preserve">ot </w:t>
      </w:r>
      <w:r>
        <w:rPr>
          <w:rFonts w:ascii="Helvetica" w:hAnsi="Helvetica"/>
          <w:b w:val="1"/>
          <w:bCs w:val="1"/>
          <w:outline w:val="0"/>
          <w:color w:val="403f41"/>
          <w:sz w:val="40"/>
          <w:szCs w:val="40"/>
          <w:rtl w:val="0"/>
          <w:lang w:val="en-US"/>
          <w14:textFill>
            <w14:solidFill>
              <w14:srgbClr w14:val="414042"/>
            </w14:solidFill>
          </w14:textFill>
        </w:rPr>
        <w:t>J</w:t>
      </w:r>
      <w:r>
        <w:rPr>
          <w:rFonts w:ascii="Helvetica" w:hAnsi="Helvetica"/>
          <w:b w:val="1"/>
          <w:bCs w:val="1"/>
          <w:outline w:val="0"/>
          <w:color w:val="403f41"/>
          <w:sz w:val="40"/>
          <w:szCs w:val="40"/>
          <w:rtl w:val="0"/>
          <w:lang w:val="en-US"/>
          <w14:textFill>
            <w14:solidFill>
              <w14:srgbClr w14:val="414042"/>
            </w14:solidFill>
          </w14:textFill>
        </w:rPr>
        <w:t xml:space="preserve">ust </w:t>
      </w:r>
      <w:r>
        <w:rPr>
          <w:rFonts w:ascii="Helvetica" w:hAnsi="Helvetica"/>
          <w:b w:val="1"/>
          <w:bCs w:val="1"/>
          <w:outline w:val="0"/>
          <w:color w:val="403f41"/>
          <w:sz w:val="40"/>
          <w:szCs w:val="40"/>
          <w:rtl w:val="0"/>
          <w:lang w:val="en-US"/>
          <w14:textFill>
            <w14:solidFill>
              <w14:srgbClr w14:val="414042"/>
            </w14:solidFill>
          </w14:textFill>
        </w:rPr>
        <w:t>D</w:t>
      </w:r>
      <w:r>
        <w:rPr>
          <w:rFonts w:ascii="Helvetica" w:hAnsi="Helvetica"/>
          <w:b w:val="1"/>
          <w:bCs w:val="1"/>
          <w:outline w:val="0"/>
          <w:color w:val="403f41"/>
          <w:sz w:val="40"/>
          <w:szCs w:val="40"/>
          <w:rtl w:val="0"/>
          <w:lang w:val="en-US"/>
          <w14:textFill>
            <w14:solidFill>
              <w14:srgbClr w14:val="414042"/>
            </w14:solidFill>
          </w14:textFill>
        </w:rPr>
        <w:t>evices</w:t>
      </w:r>
      <w:r>
        <w:rPr>
          <w:rFonts w:ascii="Helvetica" w:hAnsi="Helvetica"/>
          <w:b w:val="1"/>
          <w:bCs w:val="1"/>
          <w:outline w:val="0"/>
          <w:color w:val="403f41"/>
          <w:sz w:val="40"/>
          <w:szCs w:val="40"/>
          <w:rtl w:val="0"/>
          <w:lang w:val="en-US"/>
          <w14:textFill>
            <w14:solidFill>
              <w14:srgbClr w14:val="414042"/>
            </w14:solidFill>
          </w14:textFill>
        </w:rPr>
        <w:t xml:space="preserve"> and Apps:</w:t>
      </w:r>
    </w:p>
    <w:p>
      <w:pPr>
        <w:pStyle w:val="Default"/>
        <w:bidi w:val="0"/>
        <w:spacing w:before="0"/>
        <w:ind w:left="0" w:right="0" w:firstLine="0"/>
        <w:jc w:val="center"/>
        <w:rPr>
          <w:rFonts w:ascii="Helvetica" w:cs="Helvetica" w:hAnsi="Helvetica" w:eastAsia="Helvetica"/>
          <w:b w:val="1"/>
          <w:bCs w:val="1"/>
          <w:outline w:val="0"/>
          <w:color w:val="403f41"/>
          <w:sz w:val="40"/>
          <w:szCs w:val="40"/>
          <w:rtl w:val="0"/>
          <w14:textFill>
            <w14:solidFill>
              <w14:srgbClr w14:val="414042"/>
            </w14:solidFill>
          </w14:textFill>
        </w:rPr>
      </w:pPr>
      <w:r>
        <w:rPr>
          <w:rFonts w:ascii="Helvetica" w:hAnsi="Helvetica"/>
          <w:b w:val="1"/>
          <w:bCs w:val="1"/>
          <w:outline w:val="0"/>
          <w:color w:val="403f41"/>
          <w:sz w:val="40"/>
          <w:szCs w:val="40"/>
          <w:rtl w:val="0"/>
          <w:lang w:val="en-US"/>
          <w14:textFill>
            <w14:solidFill>
              <w14:srgbClr w14:val="414042"/>
            </w14:solidFill>
          </w14:textFill>
        </w:rPr>
        <w:t xml:space="preserve">Invest in </w:t>
      </w:r>
      <w:r>
        <w:rPr>
          <w:rFonts w:ascii="Helvetica" w:hAnsi="Helvetica"/>
          <w:b w:val="1"/>
          <w:bCs w:val="1"/>
          <w:outline w:val="0"/>
          <w:color w:val="403f41"/>
          <w:sz w:val="40"/>
          <w:szCs w:val="40"/>
          <w:rtl w:val="0"/>
          <w:lang w:val="en-US"/>
          <w14:textFill>
            <w14:solidFill>
              <w14:srgbClr w14:val="414042"/>
            </w14:solidFill>
          </w14:textFill>
        </w:rPr>
        <w:t>P</w:t>
      </w:r>
      <w:r>
        <w:rPr>
          <w:rFonts w:ascii="Helvetica" w:hAnsi="Helvetica"/>
          <w:b w:val="1"/>
          <w:bCs w:val="1"/>
          <w:outline w:val="0"/>
          <w:color w:val="403f41"/>
          <w:sz w:val="40"/>
          <w:szCs w:val="40"/>
          <w:rtl w:val="0"/>
          <w:lang w:val="en-US"/>
          <w14:textFill>
            <w14:solidFill>
              <w14:srgbClr w14:val="414042"/>
            </w14:solidFill>
          </w14:textFill>
        </w:rPr>
        <w:t>eople</w:t>
      </w:r>
      <w:r>
        <w:rPr>
          <w:rFonts w:ascii="Helvetica" w:cs="Helvetica" w:hAnsi="Helvetica" w:eastAsia="Helvetica"/>
          <w:b w:val="1"/>
          <w:bCs w:val="1"/>
          <w:outline w:val="0"/>
          <w:color w:val="403f41"/>
          <w:sz w:val="40"/>
          <w:szCs w:val="40"/>
          <w:rtl w:val="0"/>
          <w14:textFill>
            <w14:solidFill>
              <w14:srgbClr w14:val="414042"/>
            </w14:solidFill>
          </w14:textFill>
        </w:rPr>
        <w:br w:type="textWrapping"/>
        <w:t xml:space="preserve"> </w:t>
      </w:r>
      <w:r>
        <w:rPr>
          <w:rFonts w:ascii="Helvetica" w:hAnsi="Helvetica"/>
          <w:b w:val="1"/>
          <w:bCs w:val="1"/>
          <w:outline w:val="0"/>
          <w:color w:val="403f41"/>
          <w:sz w:val="40"/>
          <w:szCs w:val="40"/>
          <w:rtl w:val="0"/>
          <w:lang w:val="en-US"/>
          <w14:textFill>
            <w14:solidFill>
              <w14:srgbClr w14:val="414042"/>
            </w14:solidFill>
          </w14:textFill>
        </w:rPr>
        <w:t>Using Technology To Stay Digitally Connected</w:t>
      </w:r>
    </w:p>
    <w:p>
      <w:pPr>
        <w:pStyle w:val="Default"/>
        <w:bidi w:val="0"/>
        <w:spacing w:before="0"/>
        <w:ind w:left="0" w:right="0" w:firstLine="0"/>
        <w:jc w:val="center"/>
        <w:rPr>
          <w:rFonts w:ascii="Helvetica" w:cs="Helvetica" w:hAnsi="Helvetica" w:eastAsia="Helvetica"/>
          <w:b w:val="1"/>
          <w:bCs w:val="1"/>
          <w:outline w:val="0"/>
          <w:color w:val="403f41"/>
          <w:sz w:val="40"/>
          <w:szCs w:val="40"/>
          <w:rtl w:val="0"/>
          <w14:textFill>
            <w14:solidFill>
              <w14:srgbClr w14:val="414042"/>
            </w14:solidFill>
          </w14:textFill>
        </w:rPr>
      </w:pPr>
    </w:p>
    <w:p>
      <w:pPr>
        <w:pStyle w:val="Default"/>
        <w:numPr>
          <w:ilvl w:val="0"/>
          <w:numId w:val="2"/>
        </w:numPr>
        <w:bidi w:val="0"/>
        <w:spacing w:before="0"/>
        <w:ind w:right="0"/>
        <w:jc w:val="left"/>
        <w:rPr>
          <w:rFonts w:ascii="Helvetica" w:hAnsi="Helvetica"/>
          <w:outline w:val="0"/>
          <w:color w:val="403f41"/>
          <w:sz w:val="28"/>
          <w:szCs w:val="28"/>
          <w:rtl w:val="0"/>
          <w:lang w:val="en-US"/>
          <w14:textFill>
            <w14:solidFill>
              <w14:srgbClr w14:val="414042"/>
            </w14:solidFill>
          </w14:textFill>
        </w:rPr>
      </w:pPr>
      <w:r>
        <w:rPr>
          <w:rFonts w:ascii="Helvetica" w:hAnsi="Helvetica"/>
          <w:outline w:val="0"/>
          <w:color w:val="403f41"/>
          <w:sz w:val="28"/>
          <w:szCs w:val="28"/>
          <w:rtl w:val="0"/>
          <w:lang w:val="en-US"/>
          <w14:textFill>
            <w14:solidFill>
              <w14:srgbClr w14:val="414042"/>
            </w14:solidFill>
          </w14:textFill>
        </w:rPr>
        <w:t>Look for community partners</w:t>
      </w:r>
      <w:r>
        <w:rPr>
          <w:rFonts w:ascii="Helvetica" w:hAnsi="Helvetica" w:hint="default"/>
          <w:outline w:val="0"/>
          <w:color w:val="403f41"/>
          <w:sz w:val="28"/>
          <w:szCs w:val="28"/>
          <w:rtl w:val="0"/>
          <w:lang w:val="en-US"/>
          <w14:textFill>
            <w14:solidFill>
              <w14:srgbClr w14:val="414042"/>
            </w14:solidFill>
          </w14:textFill>
        </w:rPr>
        <w:t>—</w:t>
      </w:r>
      <w:r>
        <w:rPr>
          <w:rFonts w:ascii="Helvetica" w:hAnsi="Helvetica"/>
          <w:outline w:val="0"/>
          <w:color w:val="403f41"/>
          <w:sz w:val="28"/>
          <w:szCs w:val="28"/>
          <w:rtl w:val="0"/>
          <w:lang w:val="en-US"/>
          <w14:textFill>
            <w14:solidFill>
              <w14:srgbClr w14:val="414042"/>
            </w14:solidFill>
          </w14:textFill>
        </w:rPr>
        <w:t>like the local library or adult education centers</w:t>
      </w:r>
      <w:r>
        <w:rPr>
          <w:rFonts w:ascii="Helvetica" w:hAnsi="Helvetica" w:hint="default"/>
          <w:outline w:val="0"/>
          <w:color w:val="403f41"/>
          <w:sz w:val="28"/>
          <w:szCs w:val="28"/>
          <w:rtl w:val="0"/>
          <w:lang w:val="en-US"/>
          <w14:textFill>
            <w14:solidFill>
              <w14:srgbClr w14:val="414042"/>
            </w14:solidFill>
          </w14:textFill>
        </w:rPr>
        <w:t>—</w:t>
      </w:r>
      <w:r>
        <w:rPr>
          <w:rFonts w:ascii="Helvetica" w:hAnsi="Helvetica"/>
          <w:outline w:val="0"/>
          <w:color w:val="403f41"/>
          <w:sz w:val="28"/>
          <w:szCs w:val="28"/>
          <w:rtl w:val="0"/>
          <w:lang w:val="en-US"/>
          <w14:textFill>
            <w14:solidFill>
              <w14:srgbClr w14:val="414042"/>
            </w14:solidFill>
          </w14:textFill>
        </w:rPr>
        <w:t>that can help fac</w:t>
      </w:r>
      <w:r>
        <w:rPr>
          <w:rFonts w:ascii="Helvetica" w:hAnsi="Helvetica"/>
          <w:outline w:val="0"/>
          <w:color w:val="403f41"/>
          <w:sz w:val="28"/>
          <w:szCs w:val="28"/>
          <w:rtl w:val="0"/>
          <w:lang w:val="en-US"/>
          <w14:textFill>
            <w14:solidFill>
              <w14:srgbClr w14:val="414042"/>
            </w14:solidFill>
          </w14:textFill>
        </w:rPr>
        <w:t>i</w:t>
      </w:r>
      <w:r>
        <w:rPr>
          <w:rFonts w:ascii="Helvetica" w:hAnsi="Helvetica"/>
          <w:outline w:val="0"/>
          <w:color w:val="403f41"/>
          <w:sz w:val="28"/>
          <w:szCs w:val="28"/>
          <w:rtl w:val="0"/>
          <w:lang w:val="en-US"/>
          <w14:textFill>
            <w14:solidFill>
              <w14:srgbClr w14:val="414042"/>
            </w14:solidFill>
          </w14:textFill>
        </w:rPr>
        <w:t>litate a family night where parents can sign up for a texting service or email account, get help finding local Internet access sites, and learn about other services that can help them take advantage of tech-related school services.</w:t>
      </w:r>
    </w:p>
    <w:p>
      <w:pPr>
        <w:pStyle w:val="Default"/>
        <w:numPr>
          <w:ilvl w:val="0"/>
          <w:numId w:val="2"/>
        </w:numPr>
        <w:bidi w:val="0"/>
        <w:spacing w:before="0"/>
        <w:ind w:right="0"/>
        <w:jc w:val="left"/>
        <w:rPr>
          <w:rFonts w:ascii="Helvetica" w:hAnsi="Helvetica"/>
          <w:outline w:val="0"/>
          <w:color w:val="403f41"/>
          <w:sz w:val="28"/>
          <w:szCs w:val="28"/>
          <w:rtl w:val="0"/>
          <w:lang w:val="en-US"/>
          <w14:textFill>
            <w14:solidFill>
              <w14:srgbClr w14:val="414042"/>
            </w14:solidFill>
          </w14:textFill>
        </w:rPr>
      </w:pPr>
      <w:r>
        <w:rPr>
          <w:rFonts w:ascii="Helvetica" w:hAnsi="Helvetica"/>
          <w:outline w:val="0"/>
          <w:color w:val="403f41"/>
          <w:sz w:val="28"/>
          <w:szCs w:val="28"/>
          <w:rtl w:val="0"/>
          <w:lang w:val="en-US"/>
          <w14:textFill>
            <w14:solidFill>
              <w14:srgbClr w14:val="414042"/>
            </w14:solidFill>
          </w14:textFill>
        </w:rPr>
        <w:t>D</w:t>
      </w:r>
      <w:r>
        <w:rPr>
          <w:rFonts w:ascii="Helvetica" w:hAnsi="Helvetica"/>
          <w:outline w:val="0"/>
          <w:color w:val="403f41"/>
          <w:sz w:val="28"/>
          <w:szCs w:val="28"/>
          <w:rtl w:val="0"/>
          <w:lang w:val="en-US"/>
          <w14:textFill>
            <w14:solidFill>
              <w14:srgbClr w14:val="414042"/>
            </w14:solidFill>
          </w14:textFill>
        </w:rPr>
        <w:t>igital storytelling, using one of several free apps that allow children to draw, import photos, and record audio or video to create stories</w:t>
      </w:r>
    </w:p>
    <w:p>
      <w:pPr>
        <w:pStyle w:val="Default"/>
        <w:numPr>
          <w:ilvl w:val="0"/>
          <w:numId w:val="2"/>
        </w:numPr>
        <w:bidi w:val="0"/>
        <w:spacing w:before="0"/>
        <w:ind w:right="0"/>
        <w:jc w:val="left"/>
        <w:rPr>
          <w:rFonts w:ascii="Helvetica" w:hAnsi="Helvetica"/>
          <w:outline w:val="0"/>
          <w:color w:val="403f41"/>
          <w:sz w:val="28"/>
          <w:szCs w:val="28"/>
          <w:rtl w:val="0"/>
          <w:lang w:val="en-US"/>
          <w14:textFill>
            <w14:solidFill>
              <w14:srgbClr w14:val="414042"/>
            </w14:solidFill>
          </w14:textFill>
        </w:rPr>
      </w:pPr>
      <w:r>
        <w:rPr>
          <w:rFonts w:ascii="Helvetica" w:hAnsi="Helvetica"/>
          <w:outline w:val="0"/>
          <w:color w:val="403f41"/>
          <w:sz w:val="28"/>
          <w:szCs w:val="28"/>
          <w:rtl w:val="0"/>
          <w:lang w:val="en-US"/>
          <w14:textFill>
            <w14:solidFill>
              <w14:srgbClr w14:val="414042"/>
            </w14:solidFill>
          </w14:textFill>
        </w:rPr>
        <w:t>Notes of Gratitude: text message, email, voice message</w:t>
      </w:r>
    </w:p>
    <w:p>
      <w:pPr>
        <w:pStyle w:val="Default"/>
        <w:numPr>
          <w:ilvl w:val="0"/>
          <w:numId w:val="2"/>
        </w:numPr>
        <w:bidi w:val="0"/>
        <w:spacing w:before="0"/>
        <w:ind w:right="0"/>
        <w:jc w:val="left"/>
        <w:rPr>
          <w:rFonts w:ascii="Helvetica" w:hAnsi="Helvetica"/>
          <w:outline w:val="0"/>
          <w:color w:val="403f41"/>
          <w:sz w:val="28"/>
          <w:szCs w:val="28"/>
          <w:rtl w:val="0"/>
          <w:lang w:val="en-US"/>
          <w14:textFill>
            <w14:solidFill>
              <w14:srgbClr w14:val="414042"/>
            </w14:solidFill>
          </w14:textFill>
        </w:rPr>
      </w:pPr>
      <w:r>
        <w:rPr>
          <w:rFonts w:ascii="Helvetica" w:hAnsi="Helvetica"/>
          <w:outline w:val="0"/>
          <w:color w:val="000000"/>
          <w:sz w:val="28"/>
          <w:szCs w:val="28"/>
          <w:rtl w:val="0"/>
          <w:lang w:val="en-US"/>
          <w14:textFill>
            <w14:solidFill>
              <w14:srgbClr w14:val="000000"/>
            </w14:solidFill>
          </w14:textFill>
        </w:rPr>
        <w:t xml:space="preserve">Use apps </w:t>
      </w:r>
      <w:r>
        <w:rPr>
          <w:rFonts w:ascii="Helvetica" w:hAnsi="Helvetica"/>
          <w:outline w:val="0"/>
          <w:color w:val="403f41"/>
          <w:sz w:val="28"/>
          <w:szCs w:val="28"/>
          <w:rtl w:val="0"/>
          <w:lang w:val="en-US"/>
          <w14:textFill>
            <w14:solidFill>
              <w14:srgbClr w14:val="414042"/>
            </w14:solidFill>
          </w14:textFill>
        </w:rPr>
        <w:t xml:space="preserve">for community building and networking </w:t>
      </w:r>
    </w:p>
    <w:p>
      <w:pPr>
        <w:pStyle w:val="Default"/>
        <w:numPr>
          <w:ilvl w:val="0"/>
          <w:numId w:val="2"/>
        </w:numPr>
        <w:bidi w:val="0"/>
        <w:spacing w:before="0"/>
        <w:ind w:right="0"/>
        <w:jc w:val="left"/>
        <w:rPr>
          <w:rFonts w:ascii="Helvetica" w:hAnsi="Helvetica"/>
          <w:outline w:val="0"/>
          <w:color w:val="403f41"/>
          <w:sz w:val="28"/>
          <w:szCs w:val="28"/>
          <w:rtl w:val="0"/>
          <w:lang w:val="en-US"/>
          <w14:textFill>
            <w14:solidFill>
              <w14:srgbClr w14:val="414042"/>
            </w14:solidFill>
          </w14:textFill>
        </w:rPr>
      </w:pPr>
      <w:r>
        <w:rPr>
          <w:rFonts w:ascii="Helvetica" w:hAnsi="Helvetica"/>
          <w:outline w:val="0"/>
          <w:color w:val="403f41"/>
          <w:sz w:val="28"/>
          <w:szCs w:val="28"/>
          <w:rtl w:val="0"/>
          <w:lang w:val="en-US"/>
          <w14:textFill>
            <w14:solidFill>
              <w14:srgbClr w14:val="414042"/>
            </w14:solidFill>
          </w14:textFill>
        </w:rPr>
        <w:t xml:space="preserve">Provide a </w:t>
      </w:r>
      <w:r>
        <w:rPr>
          <w:rFonts w:ascii="Helvetica" w:hAnsi="Helvetica" w:hint="default"/>
          <w:outline w:val="0"/>
          <w:color w:val="403f41"/>
          <w:sz w:val="28"/>
          <w:szCs w:val="28"/>
          <w:rtl w:val="1"/>
          <w:lang w:val="ar-SA" w:bidi="ar-SA"/>
          <w14:textFill>
            <w14:solidFill>
              <w14:srgbClr w14:val="414042"/>
            </w14:solidFill>
          </w14:textFill>
        </w:rPr>
        <w:t>“</w:t>
      </w:r>
      <w:r>
        <w:rPr>
          <w:rFonts w:ascii="Helvetica" w:hAnsi="Helvetica"/>
          <w:outline w:val="0"/>
          <w:color w:val="403f41"/>
          <w:sz w:val="28"/>
          <w:szCs w:val="28"/>
          <w:rtl w:val="0"/>
          <w:lang w:val="en-US"/>
          <w14:textFill>
            <w14:solidFill>
              <w14:srgbClr w14:val="414042"/>
            </w14:solidFill>
          </w14:textFill>
        </w:rPr>
        <w:t>nugget of knowledge</w:t>
      </w:r>
      <w:r>
        <w:rPr>
          <w:rFonts w:ascii="Helvetica" w:hAnsi="Helvetica" w:hint="default"/>
          <w:outline w:val="0"/>
          <w:color w:val="403f41"/>
          <w:sz w:val="28"/>
          <w:szCs w:val="28"/>
          <w:rtl w:val="0"/>
          <w14:textFill>
            <w14:solidFill>
              <w14:srgbClr w14:val="414042"/>
            </w14:solidFill>
          </w14:textFill>
        </w:rPr>
        <w:t xml:space="preserve">” </w:t>
      </w:r>
      <w:r>
        <w:rPr>
          <w:rFonts w:ascii="Helvetica" w:hAnsi="Helvetica"/>
          <w:outline w:val="0"/>
          <w:color w:val="403f41"/>
          <w:sz w:val="28"/>
          <w:szCs w:val="28"/>
          <w:rtl w:val="0"/>
          <w:lang w:val="en-US"/>
          <w14:textFill>
            <w14:solidFill>
              <w14:srgbClr w14:val="414042"/>
            </w14:solidFill>
          </w14:textFill>
        </w:rPr>
        <w:t xml:space="preserve">electronic newsletter </w:t>
      </w:r>
      <w:r>
        <w:rPr>
          <w:rFonts w:ascii="Helvetica" w:hAnsi="Helvetica"/>
          <w:outline w:val="0"/>
          <w:color w:val="403f41"/>
          <w:sz w:val="28"/>
          <w:szCs w:val="28"/>
          <w:rtl w:val="0"/>
          <w:lang w:val="en-US"/>
          <w14:textFill>
            <w14:solidFill>
              <w14:srgbClr w14:val="414042"/>
            </w14:solidFill>
          </w14:textFill>
        </w:rPr>
        <w:t xml:space="preserve">and </w:t>
      </w:r>
      <w:r>
        <w:rPr>
          <w:rFonts w:ascii="Helvetica" w:hAnsi="Helvetica"/>
          <w:outline w:val="0"/>
          <w:color w:val="403f41"/>
          <w:sz w:val="28"/>
          <w:szCs w:val="28"/>
          <w:rtl w:val="0"/>
          <w:lang w:val="en-US"/>
          <w14:textFill>
            <w14:solidFill>
              <w14:srgbClr w14:val="414042"/>
            </w14:solidFill>
          </w14:textFill>
        </w:rPr>
        <w:t xml:space="preserve">video </w:t>
      </w:r>
      <w:r>
        <w:rPr>
          <w:rFonts w:ascii="Helvetica" w:hAnsi="Helvetica"/>
          <w:outline w:val="0"/>
          <w:color w:val="403f41"/>
          <w:sz w:val="28"/>
          <w:szCs w:val="28"/>
          <w:rtl w:val="0"/>
          <w:lang w:val="en-US"/>
          <w14:textFill>
            <w14:solidFill>
              <w14:srgbClr w14:val="414042"/>
            </w14:solidFill>
          </w14:textFill>
        </w:rPr>
        <w:t>for modeling and practice of new information</w:t>
      </w:r>
    </w:p>
    <w:p>
      <w:pPr>
        <w:pStyle w:val="Default"/>
        <w:numPr>
          <w:ilvl w:val="0"/>
          <w:numId w:val="2"/>
        </w:numPr>
        <w:bidi w:val="0"/>
        <w:spacing w:before="0"/>
        <w:ind w:right="0"/>
        <w:jc w:val="left"/>
        <w:rPr>
          <w:rFonts w:ascii="Helvetica" w:hAnsi="Helvetica"/>
          <w:outline w:val="0"/>
          <w:color w:val="403f41"/>
          <w:sz w:val="28"/>
          <w:szCs w:val="28"/>
          <w:rtl w:val="0"/>
          <w:lang w:val="en-US"/>
          <w14:textFill>
            <w14:solidFill>
              <w14:srgbClr w14:val="414042"/>
            </w14:solidFill>
          </w14:textFill>
        </w:rPr>
      </w:pPr>
      <w:r>
        <w:rPr>
          <w:rFonts w:ascii="Helvetica" w:hAnsi="Helvetica"/>
          <w:outline w:val="0"/>
          <w:color w:val="403f41"/>
          <w:sz w:val="28"/>
          <w:szCs w:val="28"/>
          <w:shd w:val="clear" w:color="auto" w:fill="ffffff"/>
          <w:rtl w:val="0"/>
          <w:lang w:val="en-US"/>
          <w14:textFill>
            <w14:solidFill>
              <w14:srgbClr w14:val="414042"/>
            </w14:solidFill>
          </w14:textFill>
        </w:rPr>
        <w:t xml:space="preserve">Virtual Parent cafes </w:t>
      </w:r>
    </w:p>
    <w:p>
      <w:pPr>
        <w:pStyle w:val="Default"/>
        <w:numPr>
          <w:ilvl w:val="0"/>
          <w:numId w:val="2"/>
        </w:numPr>
        <w:bidi w:val="0"/>
        <w:spacing w:before="0"/>
        <w:ind w:right="0"/>
        <w:jc w:val="left"/>
        <w:rPr>
          <w:rFonts w:ascii="Helvetica" w:hAnsi="Helvetica"/>
          <w:outline w:val="0"/>
          <w:color w:val="403f41"/>
          <w:sz w:val="28"/>
          <w:szCs w:val="28"/>
          <w:rtl w:val="0"/>
          <w:lang w:val="en-US"/>
          <w14:textFill>
            <w14:solidFill>
              <w14:srgbClr w14:val="414042"/>
            </w14:solidFill>
          </w14:textFill>
        </w:rPr>
      </w:pPr>
      <w:r>
        <w:rPr>
          <w:rFonts w:ascii="Helvetica" w:hAnsi="Helvetica"/>
          <w:outline w:val="0"/>
          <w:color w:val="403f41"/>
          <w:sz w:val="28"/>
          <w:szCs w:val="28"/>
          <w:shd w:val="clear" w:color="auto" w:fill="ffffff"/>
          <w:rtl w:val="0"/>
          <w:lang w:val="en-US"/>
          <w14:textFill>
            <w14:solidFill>
              <w14:srgbClr w14:val="414042"/>
            </w14:solidFill>
          </w14:textFill>
        </w:rPr>
        <w:t xml:space="preserve">Virtual Learning Parties </w:t>
      </w:r>
    </w:p>
    <w:p>
      <w:pPr>
        <w:pStyle w:val="Default"/>
        <w:numPr>
          <w:ilvl w:val="0"/>
          <w:numId w:val="2"/>
        </w:numPr>
        <w:bidi w:val="0"/>
        <w:spacing w:before="0"/>
        <w:ind w:right="0"/>
        <w:jc w:val="left"/>
        <w:rPr>
          <w:rFonts w:ascii="Helvetica" w:hAnsi="Helvetica"/>
          <w:outline w:val="0"/>
          <w:color w:val="403f41"/>
          <w:sz w:val="28"/>
          <w:szCs w:val="28"/>
          <w:rtl w:val="0"/>
          <w:lang w:val="en-US"/>
          <w14:textFill>
            <w14:solidFill>
              <w14:srgbClr w14:val="414042"/>
            </w14:solidFill>
          </w14:textFill>
        </w:rPr>
      </w:pPr>
      <w:r>
        <w:rPr>
          <w:rFonts w:ascii="Helvetica" w:hAnsi="Helvetica"/>
          <w:outline w:val="0"/>
          <w:color w:val="403f41"/>
          <w:sz w:val="28"/>
          <w:szCs w:val="28"/>
          <w:shd w:val="clear" w:color="auto" w:fill="ffffff"/>
          <w:rtl w:val="0"/>
          <w:lang w:val="en-US"/>
          <w14:textFill>
            <w14:solidFill>
              <w14:srgbClr w14:val="414042"/>
            </w14:solidFill>
          </w14:textFill>
        </w:rPr>
        <w:t xml:space="preserve">Virtual Game Shows </w:t>
      </w:r>
    </w:p>
    <w:p>
      <w:pPr>
        <w:pStyle w:val="Default"/>
        <w:numPr>
          <w:ilvl w:val="0"/>
          <w:numId w:val="2"/>
        </w:numPr>
        <w:bidi w:val="0"/>
        <w:spacing w:before="0"/>
        <w:ind w:right="0"/>
        <w:jc w:val="left"/>
        <w:rPr>
          <w:rFonts w:ascii="Helvetica" w:hAnsi="Helvetica"/>
          <w:outline w:val="0"/>
          <w:color w:val="403f41"/>
          <w:sz w:val="28"/>
          <w:szCs w:val="28"/>
          <w:rtl w:val="0"/>
          <w:lang w:val="en-US"/>
          <w14:textFill>
            <w14:solidFill>
              <w14:srgbClr w14:val="414042"/>
            </w14:solidFill>
          </w14:textFill>
        </w:rPr>
      </w:pPr>
      <w:r>
        <w:rPr>
          <w:rFonts w:ascii="Helvetica" w:hAnsi="Helvetica"/>
          <w:outline w:val="0"/>
          <w:color w:val="403f41"/>
          <w:sz w:val="28"/>
          <w:szCs w:val="28"/>
          <w:shd w:val="clear" w:color="auto" w:fill="ffffff"/>
          <w:rtl w:val="0"/>
          <w:lang w:val="en-US"/>
          <w14:textFill>
            <w14:solidFill>
              <w14:srgbClr w14:val="414042"/>
            </w14:solidFill>
          </w14:textFill>
        </w:rPr>
        <w:t>Virtual Play</w:t>
      </w:r>
    </w:p>
    <w:p>
      <w:pPr>
        <w:pStyle w:val="Default"/>
        <w:numPr>
          <w:ilvl w:val="0"/>
          <w:numId w:val="2"/>
        </w:numPr>
        <w:bidi w:val="0"/>
        <w:spacing w:before="0"/>
        <w:ind w:right="0"/>
        <w:jc w:val="left"/>
        <w:rPr>
          <w:rFonts w:ascii="Helvetica" w:hAnsi="Helvetica"/>
          <w:outline w:val="0"/>
          <w:color w:val="403f41"/>
          <w:sz w:val="28"/>
          <w:szCs w:val="28"/>
          <w:rtl w:val="0"/>
          <w:lang w:val="en-US"/>
          <w14:textFill>
            <w14:solidFill>
              <w14:srgbClr w14:val="414042"/>
            </w14:solidFill>
          </w14:textFill>
        </w:rPr>
      </w:pPr>
      <w:r>
        <w:rPr>
          <w:rFonts w:ascii="Helvetica" w:hAnsi="Helvetica"/>
          <w:outline w:val="0"/>
          <w:color w:val="403f41"/>
          <w:sz w:val="28"/>
          <w:szCs w:val="28"/>
          <w:shd w:val="clear" w:color="auto" w:fill="ffffff"/>
          <w:rtl w:val="0"/>
          <w:lang w:val="en-US"/>
          <w14:textFill>
            <w14:solidFill>
              <w14:srgbClr w14:val="414042"/>
            </w14:solidFill>
          </w14:textFill>
        </w:rPr>
        <w:t>Netflix Zoom Movie Night (by classrooms, by program sites, cluster family childcare providers)</w:t>
      </w:r>
    </w:p>
    <w:p>
      <w:pPr>
        <w:pStyle w:val="Default"/>
        <w:numPr>
          <w:ilvl w:val="0"/>
          <w:numId w:val="2"/>
        </w:numPr>
        <w:bidi w:val="0"/>
        <w:spacing w:before="0"/>
        <w:ind w:right="0"/>
        <w:jc w:val="left"/>
        <w:rPr>
          <w:rFonts w:ascii="Helvetica" w:hAnsi="Helvetica"/>
          <w:outline w:val="0"/>
          <w:color w:val="403f41"/>
          <w:sz w:val="28"/>
          <w:szCs w:val="28"/>
          <w:rtl w:val="0"/>
          <w:lang w:val="en-US"/>
          <w14:textFill>
            <w14:solidFill>
              <w14:srgbClr w14:val="414042"/>
            </w14:solidFill>
          </w14:textFill>
        </w:rPr>
      </w:pPr>
      <w:r>
        <w:rPr>
          <w:rFonts w:ascii="Helvetica" w:hAnsi="Helvetica"/>
          <w:outline w:val="0"/>
          <w:color w:val="403f41"/>
          <w:sz w:val="28"/>
          <w:szCs w:val="28"/>
          <w:shd w:val="clear" w:color="auto" w:fill="ffffff"/>
          <w:rtl w:val="0"/>
          <w:lang w:val="en-US"/>
          <w14:textFill>
            <w14:solidFill>
              <w14:srgbClr w14:val="414042"/>
            </w14:solidFill>
          </w14:textFill>
        </w:rPr>
        <w:t xml:space="preserve">Family-Community Scavenger Hunts </w:t>
      </w:r>
    </w:p>
    <w:p>
      <w:pPr>
        <w:pStyle w:val="Default"/>
        <w:numPr>
          <w:ilvl w:val="0"/>
          <w:numId w:val="2"/>
        </w:numPr>
        <w:bidi w:val="0"/>
        <w:spacing w:before="0"/>
        <w:ind w:right="0"/>
        <w:jc w:val="left"/>
        <w:rPr>
          <w:rFonts w:ascii="Helvetica" w:hAnsi="Helvetica"/>
          <w:outline w:val="0"/>
          <w:color w:val="403f41"/>
          <w:sz w:val="28"/>
          <w:szCs w:val="28"/>
          <w:rtl w:val="0"/>
          <w:lang w:val="en-US"/>
          <w14:textFill>
            <w14:solidFill>
              <w14:srgbClr w14:val="414042"/>
            </w14:solidFill>
          </w14:textFill>
        </w:rPr>
      </w:pPr>
      <w:r>
        <w:rPr>
          <w:rFonts w:ascii="Helvetica" w:hAnsi="Helvetica"/>
          <w:outline w:val="0"/>
          <w:color w:val="403f41"/>
          <w:sz w:val="28"/>
          <w:szCs w:val="28"/>
          <w:shd w:val="clear" w:color="auto" w:fill="ffffff"/>
          <w:rtl w:val="0"/>
          <w:lang w:val="en-US"/>
          <w14:textFill>
            <w14:solidFill>
              <w14:srgbClr w14:val="414042"/>
            </w14:solidFill>
          </w14:textFill>
        </w:rPr>
        <w:t>Parent-child i</w:t>
      </w:r>
      <w:r>
        <w:rPr>
          <w:rFonts w:ascii="Helvetica" w:hAnsi="Helvetica"/>
          <w:outline w:val="0"/>
          <w:color w:val="403f41"/>
          <w:sz w:val="28"/>
          <w:szCs w:val="28"/>
          <w:rtl w:val="0"/>
          <w:lang w:val="en-US"/>
          <w14:textFill>
            <w14:solidFill>
              <w14:srgbClr w14:val="414042"/>
            </w14:solidFill>
          </w14:textFill>
        </w:rPr>
        <w:t>nteractive, hands-on, parties promote positive parent</w:t>
      </w:r>
      <w:r>
        <w:rPr>
          <w:rFonts w:ascii="Helvetica" w:hAnsi="Helvetica" w:hint="default"/>
          <w:outline w:val="0"/>
          <w:color w:val="403f41"/>
          <w:sz w:val="28"/>
          <w:szCs w:val="28"/>
          <w:rtl w:val="0"/>
          <w14:textFill>
            <w14:solidFill>
              <w14:srgbClr w14:val="414042"/>
            </w14:solidFill>
          </w14:textFill>
        </w:rPr>
        <w:t>–</w:t>
      </w:r>
      <w:r>
        <w:rPr>
          <w:rFonts w:ascii="Helvetica" w:hAnsi="Helvetica"/>
          <w:outline w:val="0"/>
          <w:color w:val="403f41"/>
          <w:sz w:val="28"/>
          <w:szCs w:val="28"/>
          <w:rtl w:val="0"/>
          <w:lang w:val="en-US"/>
          <w14:textFill>
            <w14:solidFill>
              <w14:srgbClr w14:val="414042"/>
            </w14:solidFill>
          </w14:textFill>
        </w:rPr>
        <w:t xml:space="preserve">child relationships </w:t>
      </w:r>
      <w:r>
        <w:rPr>
          <w:rFonts w:ascii="Helvetica" w:hAnsi="Helvetica"/>
          <w:outline w:val="0"/>
          <w:color w:val="403f41"/>
          <w:sz w:val="28"/>
          <w:szCs w:val="28"/>
          <w:rtl w:val="0"/>
          <w:lang w:val="en-US"/>
          <w14:textFill>
            <w14:solidFill>
              <w14:srgbClr w14:val="414042"/>
            </w14:solidFill>
          </w14:textFill>
        </w:rPr>
        <w:t>&amp; family to family networking</w:t>
      </w:r>
    </w:p>
    <w:p>
      <w:pPr>
        <w:pStyle w:val="Default"/>
        <w:numPr>
          <w:ilvl w:val="0"/>
          <w:numId w:val="2"/>
        </w:numPr>
        <w:bidi w:val="0"/>
        <w:spacing w:before="0"/>
        <w:ind w:right="0"/>
        <w:jc w:val="left"/>
        <w:rPr>
          <w:rFonts w:ascii="Helvetica" w:hAnsi="Helvetica"/>
          <w:outline w:val="0"/>
          <w:color w:val="403f41"/>
          <w:sz w:val="28"/>
          <w:szCs w:val="28"/>
          <w:rtl w:val="0"/>
          <w:lang w:val="en-US"/>
          <w14:textFill>
            <w14:solidFill>
              <w14:srgbClr w14:val="414042"/>
            </w14:solidFill>
          </w14:textFill>
        </w:rPr>
      </w:pPr>
      <w:r>
        <w:rPr>
          <w:rFonts w:ascii="Helvetica" w:hAnsi="Helvetica"/>
          <w:outline w:val="0"/>
          <w:color w:val="403f41"/>
          <w:sz w:val="28"/>
          <w:szCs w:val="28"/>
          <w:rtl w:val="0"/>
          <w:lang w:val="en-US"/>
          <w14:textFill>
            <w14:solidFill>
              <w14:srgbClr w14:val="414042"/>
            </w14:solidFill>
          </w14:textFill>
        </w:rPr>
        <w:t>Family Engagement idea of the month in the monthly newsletter</w:t>
      </w:r>
      <w:r>
        <w:rPr>
          <w:rFonts w:ascii="Helvetica" w:cs="Helvetica" w:hAnsi="Helvetica" w:eastAsia="Helvetica"/>
          <w:outline w:val="0"/>
          <w:color w:val="403f41"/>
          <w:sz w:val="28"/>
          <w:szCs w:val="28"/>
          <w:shd w:val="clear" w:color="auto" w:fill="ffffff"/>
          <w:rtl w:val="0"/>
          <w14:textFill>
            <w14:solidFill>
              <w14:srgbClr w14:val="414042"/>
            </w14:solidFill>
          </w14:textFill>
        </w:rPr>
        <w:br w:type="textWrapping"/>
      </w:r>
      <w:r>
        <w:rPr>
          <w:rFonts w:ascii="Helvetica" w:hAnsi="Helvetica"/>
          <w:outline w:val="0"/>
          <w:color w:val="403f41"/>
          <w:sz w:val="28"/>
          <w:szCs w:val="28"/>
          <w:shd w:val="clear" w:color="auto" w:fill="ffffff"/>
          <w:rtl w:val="0"/>
          <w:lang w:val="en-US"/>
          <w14:textFill>
            <w14:solidFill>
              <w14:srgbClr w14:val="414042"/>
            </w14:solidFill>
          </w14:textFill>
        </w:rPr>
        <w:t xml:space="preserve">New media to connect in creative ways </w:t>
      </w:r>
    </w:p>
    <w:p>
      <w:pPr>
        <w:pStyle w:val="Default"/>
        <w:numPr>
          <w:ilvl w:val="0"/>
          <w:numId w:val="2"/>
        </w:numPr>
        <w:bidi w:val="0"/>
        <w:spacing w:before="0"/>
        <w:ind w:right="0"/>
        <w:jc w:val="left"/>
        <w:rPr>
          <w:rFonts w:ascii="Helvetica" w:hAnsi="Helvetica"/>
          <w:outline w:val="0"/>
          <w:color w:val="403f41"/>
          <w:sz w:val="28"/>
          <w:szCs w:val="28"/>
          <w:rtl w:val="0"/>
          <w:lang w:val="en-US"/>
          <w14:textFill>
            <w14:solidFill>
              <w14:srgbClr w14:val="414042"/>
            </w14:solidFill>
          </w14:textFill>
        </w:rPr>
      </w:pPr>
      <w:r>
        <w:rPr>
          <w:rFonts w:ascii="Helvetica" w:hAnsi="Helvetica"/>
          <w:outline w:val="0"/>
          <w:color w:val="403f41"/>
          <w:sz w:val="28"/>
          <w:szCs w:val="28"/>
          <w:shd w:val="clear" w:color="auto" w:fill="ffffff"/>
          <w:rtl w:val="0"/>
          <w:lang w:val="en-US"/>
          <w14:textFill>
            <w14:solidFill>
              <w14:srgbClr w14:val="414042"/>
            </w14:solidFill>
          </w14:textFill>
        </w:rPr>
        <w:t xml:space="preserve">Find real stories from different types of families (intergenerational, single, blended, kinship, ages of children) about what is helpful and what are the road blocks and immediately share that information back out using social media in new and creative ways </w:t>
      </w:r>
    </w:p>
    <w:p>
      <w:pPr>
        <w:pStyle w:val="Default"/>
        <w:bidi w:val="0"/>
        <w:spacing w:before="0"/>
        <w:ind w:left="0" w:right="0" w:firstLine="0"/>
        <w:jc w:val="left"/>
        <w:rPr>
          <w:rFonts w:ascii="Helvetica" w:cs="Helvetica" w:hAnsi="Helvetica" w:eastAsia="Helvetica"/>
          <w:b w:val="1"/>
          <w:bCs w:val="1"/>
          <w:outline w:val="0"/>
          <w:color w:val="403f41"/>
          <w:sz w:val="28"/>
          <w:szCs w:val="28"/>
          <w:shd w:val="clear" w:color="auto" w:fill="ffffff"/>
          <w:rtl w:val="0"/>
          <w14:textFill>
            <w14:solidFill>
              <w14:srgbClr w14:val="414042"/>
            </w14:solidFill>
          </w14:textFill>
        </w:rPr>
      </w:pPr>
    </w:p>
    <w:p>
      <w:pPr>
        <w:pStyle w:val="Default"/>
        <w:bidi w:val="0"/>
        <w:spacing w:before="0"/>
        <w:ind w:left="0" w:right="0" w:firstLine="0"/>
        <w:jc w:val="center"/>
        <w:rPr>
          <w:rtl w:val="0"/>
        </w:rPr>
      </w:pPr>
      <w:r>
        <w:rPr>
          <w:rFonts w:ascii="Helvetica" w:cs="Helvetica" w:hAnsi="Helvetica" w:eastAsia="Helvetica"/>
          <w:b w:val="1"/>
          <w:bCs w:val="1"/>
          <w:outline w:val="0"/>
          <w:color w:val="403f41"/>
          <w:sz w:val="28"/>
          <w:szCs w:val="28"/>
          <w:shd w:val="clear" w:color="auto" w:fill="ffffff"/>
          <w:rtl w:val="0"/>
          <w14:textFill>
            <w14:solidFill>
              <w14:srgbClr w14:val="414042"/>
            </w14:solidFill>
          </w14:textFill>
        </w:rPr>
        <w:drawing xmlns:a="http://schemas.openxmlformats.org/drawingml/2006/main">
          <wp:inline distT="0" distB="0" distL="0" distR="0">
            <wp:extent cx="1519148" cy="330958"/>
            <wp:effectExtent l="0" t="0" r="0" b="0"/>
            <wp:docPr id="1073741825" name="officeArt object" descr="FullCircleConsulting_LOGO_Color.jpg"/>
            <wp:cNvGraphicFramePr/>
            <a:graphic xmlns:a="http://schemas.openxmlformats.org/drawingml/2006/main">
              <a:graphicData uri="http://schemas.openxmlformats.org/drawingml/2006/picture">
                <pic:pic xmlns:pic="http://schemas.openxmlformats.org/drawingml/2006/picture">
                  <pic:nvPicPr>
                    <pic:cNvPr id="1073741825" name="FullCircleConsulting_LOGO_Color.jpg" descr="FullCircleConsulting_LOGO_Color.jpg"/>
                    <pic:cNvPicPr>
                      <a:picLocks noChangeAspect="1"/>
                    </pic:cNvPicPr>
                  </pic:nvPicPr>
                  <pic:blipFill>
                    <a:blip r:embed="rId4">
                      <a:extLst/>
                    </a:blip>
                    <a:stretch>
                      <a:fillRect/>
                    </a:stretch>
                  </pic:blipFill>
                  <pic:spPr>
                    <a:xfrm>
                      <a:off x="0" y="0"/>
                      <a:ext cx="1519148" cy="330958"/>
                    </a:xfrm>
                    <a:prstGeom prst="rect">
                      <a:avLst/>
                    </a:prstGeom>
                    <a:ln w="12700" cap="flat">
                      <a:noFill/>
                      <a:miter lim="400000"/>
                    </a:ln>
                    <a:effectLst/>
                  </pic:spPr>
                </pic:pic>
              </a:graphicData>
            </a:graphic>
          </wp:inline>
        </w:drawing>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860" w:hanging="860"/>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start w:val="1"/>
      <w:numFmt w:val="bullet"/>
      <w:suff w:val="tab"/>
      <w:lvlText w:val="•"/>
      <w:lvlJc w:val="left"/>
      <w:pPr>
        <w:ind w:left="1240" w:hanging="280"/>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2">
      <w:start w:val="1"/>
      <w:numFmt w:val="bullet"/>
      <w:suff w:val="tab"/>
      <w:lvlText w:val="•"/>
      <w:lvlJc w:val="left"/>
      <w:pPr>
        <w:ind w:left="2200" w:hanging="280"/>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3">
      <w:start w:val="1"/>
      <w:numFmt w:val="bullet"/>
      <w:suff w:val="tab"/>
      <w:lvlText w:val="•"/>
      <w:lvlJc w:val="left"/>
      <w:pPr>
        <w:ind w:left="3160" w:hanging="280"/>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4">
      <w:start w:val="1"/>
      <w:numFmt w:val="bullet"/>
      <w:suff w:val="tab"/>
      <w:lvlText w:val="•"/>
      <w:lvlJc w:val="left"/>
      <w:pPr>
        <w:ind w:left="4120" w:hanging="280"/>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5">
      <w:start w:val="1"/>
      <w:numFmt w:val="bullet"/>
      <w:suff w:val="tab"/>
      <w:lvlText w:val="•"/>
      <w:lvlJc w:val="left"/>
      <w:pPr>
        <w:ind w:left="5080" w:hanging="280"/>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6">
      <w:start w:val="1"/>
      <w:numFmt w:val="bullet"/>
      <w:suff w:val="tab"/>
      <w:lvlText w:val="•"/>
      <w:lvlJc w:val="left"/>
      <w:pPr>
        <w:ind w:left="6040" w:hanging="280"/>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7">
      <w:start w:val="1"/>
      <w:numFmt w:val="bullet"/>
      <w:suff w:val="tab"/>
      <w:lvlText w:val="•"/>
      <w:lvlJc w:val="left"/>
      <w:pPr>
        <w:ind w:left="7000" w:hanging="280"/>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8">
      <w:start w:val="1"/>
      <w:numFmt w:val="bullet"/>
      <w:suff w:val="tab"/>
      <w:lvlText w:val="•"/>
      <w:lvlJc w:val="left"/>
      <w:pPr>
        <w:ind w:left="7960" w:hanging="280"/>
      </w:pPr>
      <w:rPr>
        <w:rFonts w:hAnsi="Arial Unicode MS"/>
        <w:caps w:val="0"/>
        <w:smallCaps w:val="0"/>
        <w:strike w:val="0"/>
        <w:dstrike w:val="0"/>
        <w:outline w:val="0"/>
        <w:emboss w:val="0"/>
        <w:imprint w:val="0"/>
        <w:spacing w:val="0"/>
        <w:w w:val="100"/>
        <w:kern w:val="0"/>
        <w:position w:val="0"/>
        <w:sz w:val="34"/>
        <w:szCs w:val="34"/>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